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D1C" w:rsidRPr="00B87FE9" w:rsidRDefault="00F44D1C" w:rsidP="00B87FE9">
      <w:pPr>
        <w:pStyle w:val="Heading2"/>
        <w:spacing w:before="0"/>
        <w:jc w:val="center"/>
        <w:rPr>
          <w:sz w:val="28"/>
          <w:szCs w:val="22"/>
          <w:lang w:val="es-ES"/>
        </w:rPr>
      </w:pPr>
      <w:r w:rsidRPr="00B87FE9">
        <w:rPr>
          <w:sz w:val="28"/>
          <w:szCs w:val="22"/>
          <w:lang w:val="es-ES"/>
        </w:rPr>
        <w:t>Charlas de Aprendizaje OLPC</w:t>
      </w:r>
    </w:p>
    <w:p w:rsidR="00F44D1C" w:rsidRPr="00B87FE9" w:rsidRDefault="00CC08E9" w:rsidP="00B87FE9">
      <w:pPr>
        <w:pStyle w:val="Heading2"/>
        <w:spacing w:before="0"/>
        <w:jc w:val="center"/>
        <w:rPr>
          <w:sz w:val="28"/>
          <w:szCs w:val="22"/>
          <w:lang w:val="es-ES"/>
        </w:rPr>
      </w:pPr>
      <w:r w:rsidRPr="00B87FE9">
        <w:rPr>
          <w:sz w:val="28"/>
          <w:szCs w:val="22"/>
          <w:lang w:val="es-ES"/>
        </w:rPr>
        <w:t>Charla 11</w:t>
      </w:r>
      <w:r w:rsidR="00F44D1C" w:rsidRPr="00B87FE9">
        <w:rPr>
          <w:sz w:val="28"/>
          <w:szCs w:val="22"/>
          <w:lang w:val="es-ES"/>
        </w:rPr>
        <w:t xml:space="preserve">: </w:t>
      </w:r>
      <w:proofErr w:type="spellStart"/>
      <w:r w:rsidR="00F44D1C" w:rsidRPr="00B87FE9">
        <w:rPr>
          <w:sz w:val="28"/>
          <w:szCs w:val="22"/>
          <w:lang w:val="es-ES"/>
        </w:rPr>
        <w:t>Webinar</w:t>
      </w:r>
      <w:proofErr w:type="spellEnd"/>
      <w:r w:rsidR="00F44D1C" w:rsidRPr="00B87FE9">
        <w:rPr>
          <w:sz w:val="28"/>
          <w:szCs w:val="22"/>
          <w:lang w:val="es-ES"/>
        </w:rPr>
        <w:t xml:space="preserve"> </w:t>
      </w:r>
      <w:r w:rsidRPr="00B87FE9">
        <w:rPr>
          <w:sz w:val="28"/>
          <w:szCs w:val="22"/>
          <w:lang w:val="es-ES"/>
        </w:rPr>
        <w:t>Efectos de la Educación  Centrada en el Alumno</w:t>
      </w:r>
    </w:p>
    <w:p w:rsidR="00F44D1C" w:rsidRPr="00B87FE9" w:rsidRDefault="00CC08E9" w:rsidP="00B87FE9">
      <w:pPr>
        <w:pStyle w:val="Heading2"/>
        <w:spacing w:before="0"/>
        <w:jc w:val="center"/>
        <w:rPr>
          <w:sz w:val="24"/>
          <w:szCs w:val="22"/>
          <w:lang w:val="es-ES"/>
        </w:rPr>
      </w:pPr>
      <w:r w:rsidRPr="00B87FE9">
        <w:rPr>
          <w:sz w:val="28"/>
          <w:szCs w:val="22"/>
          <w:lang w:val="es-ES"/>
        </w:rPr>
        <w:t>1</w:t>
      </w:r>
      <w:r w:rsidR="00F44D1C" w:rsidRPr="00B87FE9">
        <w:rPr>
          <w:sz w:val="28"/>
          <w:szCs w:val="22"/>
          <w:lang w:val="es-ES"/>
        </w:rPr>
        <w:t xml:space="preserve">1 de </w:t>
      </w:r>
      <w:r w:rsidRPr="00B87FE9">
        <w:rPr>
          <w:sz w:val="28"/>
          <w:szCs w:val="22"/>
          <w:lang w:val="es-ES"/>
        </w:rPr>
        <w:t>abril</w:t>
      </w:r>
      <w:r w:rsidR="00F44D1C" w:rsidRPr="00B87FE9">
        <w:rPr>
          <w:sz w:val="28"/>
          <w:szCs w:val="22"/>
          <w:lang w:val="es-ES"/>
        </w:rPr>
        <w:t>, 2012</w:t>
      </w:r>
    </w:p>
    <w:p w:rsidR="00F44D1C" w:rsidRPr="00B87FE9" w:rsidRDefault="00F44D1C" w:rsidP="00B87FE9">
      <w:pPr>
        <w:pStyle w:val="Heading1"/>
        <w:spacing w:before="0"/>
        <w:rPr>
          <w:rFonts w:asciiTheme="minorHAnsi" w:hAnsiTheme="minorHAnsi" w:cstheme="minorHAnsi"/>
          <w:b w:val="0"/>
          <w:bCs w:val="0"/>
          <w:color w:val="auto"/>
          <w:sz w:val="22"/>
          <w:szCs w:val="22"/>
          <w:lang w:val="es-ES"/>
        </w:rPr>
      </w:pPr>
    </w:p>
    <w:p w:rsidR="000455C5" w:rsidRPr="00B87FE9" w:rsidRDefault="00F44D1C" w:rsidP="00356BE6">
      <w:pPr>
        <w:pStyle w:val="Heading2"/>
        <w:spacing w:before="0" w:after="240"/>
        <w:rPr>
          <w:sz w:val="22"/>
          <w:szCs w:val="22"/>
          <w:lang w:val="es-ES"/>
        </w:rPr>
      </w:pPr>
      <w:r w:rsidRPr="00B87FE9">
        <w:rPr>
          <w:sz w:val="22"/>
          <w:szCs w:val="22"/>
          <w:lang w:val="es-ES"/>
        </w:rPr>
        <w:t>Resumen</w:t>
      </w:r>
      <w:r w:rsidR="0057224F" w:rsidRPr="00B87FE9">
        <w:rPr>
          <w:sz w:val="22"/>
          <w:szCs w:val="22"/>
          <w:lang w:val="es-ES"/>
        </w:rPr>
        <w:t xml:space="preserve"> </w:t>
      </w:r>
    </w:p>
    <w:p w:rsidR="00B87FE9" w:rsidRPr="00B87FE9" w:rsidRDefault="00E63A3D" w:rsidP="00B87FE9">
      <w:pPr>
        <w:spacing w:after="0"/>
        <w:rPr>
          <w:lang w:val="es-ES"/>
        </w:rPr>
      </w:pPr>
      <w:r w:rsidRPr="00B87FE9">
        <w:rPr>
          <w:lang w:val="es-ES"/>
        </w:rPr>
        <w:t xml:space="preserve">Esta semana tuvimos al Dr. </w:t>
      </w:r>
      <w:r w:rsidR="00B87FE9" w:rsidRPr="00B87FE9">
        <w:rPr>
          <w:lang w:val="es-ES"/>
        </w:rPr>
        <w:t>Moisés</w:t>
      </w:r>
      <w:r w:rsidRPr="00B87FE9">
        <w:rPr>
          <w:lang w:val="es-ES"/>
        </w:rPr>
        <w:t xml:space="preserve"> Salinas como invitado especial para la charla. Salinas actualmente es Director Académico de la Universidad Hebraica, en la ciudad de Méjico. El Dr. Salinas estará trabajando con el programa Un Nuevo Futuro en la ciudad de Sonara, liderando una evaluación que busca evidenciar el impacto del programa en el desarrollo de habilidades tales como creatividad, pensamiento lógico matemático y trabajo colaborativo en los niños que reciben las </w:t>
      </w:r>
      <w:proofErr w:type="spellStart"/>
      <w:r w:rsidRPr="00B87FE9">
        <w:rPr>
          <w:lang w:val="es-ES"/>
        </w:rPr>
        <w:t>XOs</w:t>
      </w:r>
      <w:proofErr w:type="spellEnd"/>
      <w:r w:rsidRPr="00B87FE9">
        <w:rPr>
          <w:lang w:val="es-ES"/>
        </w:rPr>
        <w:t xml:space="preserve">. </w:t>
      </w:r>
    </w:p>
    <w:p w:rsidR="00E63A3D" w:rsidRPr="00B87FE9" w:rsidRDefault="00B87FE9" w:rsidP="00B87FE9">
      <w:pPr>
        <w:spacing w:after="0"/>
        <w:rPr>
          <w:lang w:val="es-ES"/>
        </w:rPr>
      </w:pPr>
      <w:r w:rsidRPr="00B87FE9">
        <w:rPr>
          <w:lang w:val="es-ES"/>
        </w:rPr>
        <w:t xml:space="preserve">Durante el </w:t>
      </w:r>
      <w:proofErr w:type="spellStart"/>
      <w:r w:rsidRPr="00B87FE9">
        <w:rPr>
          <w:lang w:val="es-ES"/>
        </w:rPr>
        <w:t>webinar</w:t>
      </w:r>
      <w:proofErr w:type="spellEnd"/>
      <w:r w:rsidRPr="00B87FE9">
        <w:rPr>
          <w:lang w:val="es-ES"/>
        </w:rPr>
        <w:t>, Moisés compartió</w:t>
      </w:r>
      <w:r w:rsidR="00E63A3D" w:rsidRPr="00B87FE9">
        <w:rPr>
          <w:lang w:val="es-ES"/>
        </w:rPr>
        <w:t xml:space="preserve"> con nosotros uno de sus últimos trabajos de investigación, el cual se titula, “El efecto que el Aprendizaje Centrado en el Alumno tiene en el rendimiento académico de los grupos minoritarios”</w:t>
      </w:r>
      <w:r w:rsidRPr="00B87FE9">
        <w:rPr>
          <w:lang w:val="es-ES"/>
        </w:rPr>
        <w:t>.</w:t>
      </w:r>
      <w:r w:rsidR="00E63A3D" w:rsidRPr="00B87FE9">
        <w:rPr>
          <w:lang w:val="es-ES"/>
        </w:rPr>
        <w:t xml:space="preserve"> “El propósito del estudio </w:t>
      </w:r>
      <w:r>
        <w:rPr>
          <w:lang w:val="es-ES"/>
        </w:rPr>
        <w:t>fue</w:t>
      </w:r>
      <w:r w:rsidR="00E63A3D" w:rsidRPr="00B87FE9">
        <w:rPr>
          <w:lang w:val="es-ES"/>
        </w:rPr>
        <w:t xml:space="preserve"> determinar el efecto que tienen las aulas y escuelas “Centradas en el Alumno” en el rendimiento académico de los grupos minoritarios y no minoritarios. Los resultados indican que las minorías en las escuelas y aulas con mayor orientación al “Aprendizaje Centrado en el Alumno</w:t>
      </w:r>
      <w:r w:rsidRPr="00B87FE9">
        <w:rPr>
          <w:lang w:val="es-ES"/>
        </w:rPr>
        <w:t>”</w:t>
      </w:r>
      <w:r w:rsidR="00E63A3D" w:rsidRPr="00B87FE9">
        <w:rPr>
          <w:lang w:val="es-ES"/>
        </w:rPr>
        <w:t xml:space="preserve"> no sólo tiene puntajes estadísticamente iguales a los de sus compañeros blancos, sino también que lo</w:t>
      </w:r>
      <w:r w:rsidRPr="00B87FE9">
        <w:rPr>
          <w:lang w:val="es-ES"/>
        </w:rPr>
        <w:t>s</w:t>
      </w:r>
      <w:r w:rsidR="00E63A3D" w:rsidRPr="00B87FE9">
        <w:rPr>
          <w:lang w:val="es-ES"/>
        </w:rPr>
        <w:t xml:space="preserve"> estudiantes tienen puntaciones más altas en habilidades no tradicionales, incluyendo toleranc</w:t>
      </w:r>
      <w:r w:rsidRPr="00B87FE9">
        <w:rPr>
          <w:lang w:val="es-ES"/>
        </w:rPr>
        <w:t>ia y apertura a la diversidad”.</w:t>
      </w:r>
    </w:p>
    <w:p w:rsidR="00356BE6" w:rsidRDefault="00356BE6" w:rsidP="00B87FE9">
      <w:pPr>
        <w:pStyle w:val="Heading2"/>
        <w:spacing w:before="0"/>
        <w:rPr>
          <w:sz w:val="22"/>
          <w:szCs w:val="22"/>
          <w:lang w:val="es-ES"/>
        </w:rPr>
      </w:pPr>
    </w:p>
    <w:p w:rsidR="00F44D1C" w:rsidRPr="00B87FE9" w:rsidRDefault="00F44D1C" w:rsidP="00356BE6">
      <w:pPr>
        <w:pStyle w:val="Heading2"/>
        <w:spacing w:before="0" w:after="240"/>
        <w:rPr>
          <w:sz w:val="22"/>
          <w:szCs w:val="22"/>
          <w:lang w:val="es-ES"/>
        </w:rPr>
      </w:pPr>
      <w:r w:rsidRPr="00B87FE9">
        <w:rPr>
          <w:sz w:val="22"/>
          <w:szCs w:val="22"/>
          <w:lang w:val="es-ES"/>
        </w:rPr>
        <w:t>Participantes</w:t>
      </w:r>
      <w:bookmarkStart w:id="0" w:name="_GoBack"/>
      <w:bookmarkEnd w:id="0"/>
    </w:p>
    <w:p w:rsidR="00F44D1C" w:rsidRPr="00B87FE9" w:rsidRDefault="00F44D1C" w:rsidP="00356BE6">
      <w:pPr>
        <w:pStyle w:val="Heading2"/>
        <w:spacing w:before="0" w:after="240"/>
        <w:rPr>
          <w:sz w:val="22"/>
          <w:szCs w:val="22"/>
          <w:lang w:val="es-ES"/>
        </w:rPr>
        <w:sectPr w:rsidR="00F44D1C" w:rsidRPr="00B87FE9" w:rsidSect="0060264D">
          <w:footerReference w:type="default" r:id="rId8"/>
          <w:pgSz w:w="12240" w:h="15840"/>
          <w:pgMar w:top="1440" w:right="1440" w:bottom="1440" w:left="1440" w:header="720" w:footer="720" w:gutter="0"/>
          <w:cols w:space="720"/>
          <w:noEndnote/>
        </w:sectPr>
      </w:pP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lastRenderedPageBreak/>
        <w:t>Moisés Salinas</w:t>
      </w:r>
    </w:p>
    <w:p w:rsidR="00F44D1C" w:rsidRPr="00B87FE9" w:rsidRDefault="00F44D1C"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Claudia Urrea – Boston</w:t>
      </w:r>
    </w:p>
    <w:p w:rsidR="000455C5" w:rsidRPr="00B87FE9" w:rsidRDefault="00F44D1C"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Melissa Henríquez – Miami</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 xml:space="preserve">Carolina </w:t>
      </w:r>
      <w:proofErr w:type="spellStart"/>
      <w:r w:rsidRPr="00B87FE9">
        <w:rPr>
          <w:rFonts w:asciiTheme="minorHAnsi" w:hAnsiTheme="minorHAnsi" w:cstheme="minorHAnsi"/>
          <w:lang w:val="es-ES"/>
        </w:rPr>
        <w:t>Garcia</w:t>
      </w:r>
      <w:proofErr w:type="spellEnd"/>
      <w:r w:rsidRPr="00B87FE9">
        <w:rPr>
          <w:rFonts w:asciiTheme="minorHAnsi" w:hAnsiTheme="minorHAnsi" w:cstheme="minorHAnsi"/>
          <w:lang w:val="es-ES"/>
        </w:rPr>
        <w:t xml:space="preserve"> – Costa Rica</w:t>
      </w:r>
    </w:p>
    <w:p w:rsidR="00F44D1C" w:rsidRPr="00B87FE9" w:rsidRDefault="00F44D1C"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David – Miami</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Ines</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proofErr w:type="spellStart"/>
      <w:r w:rsidRPr="00B87FE9">
        <w:rPr>
          <w:rFonts w:asciiTheme="minorHAnsi" w:hAnsiTheme="minorHAnsi" w:cstheme="minorHAnsi"/>
          <w:lang w:val="es-ES"/>
        </w:rPr>
        <w:t>Jhonny</w:t>
      </w:r>
      <w:proofErr w:type="spellEnd"/>
      <w:r w:rsidRPr="00B87FE9">
        <w:rPr>
          <w:rFonts w:asciiTheme="minorHAnsi" w:hAnsiTheme="minorHAnsi" w:cstheme="minorHAnsi"/>
          <w:lang w:val="es-ES"/>
        </w:rPr>
        <w:t xml:space="preserve"> – Colombia</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Martha Jerez</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 xml:space="preserve">Norma </w:t>
      </w:r>
      <w:proofErr w:type="spellStart"/>
      <w:r w:rsidRPr="00B87FE9">
        <w:rPr>
          <w:rFonts w:asciiTheme="minorHAnsi" w:hAnsiTheme="minorHAnsi" w:cstheme="minorHAnsi"/>
          <w:lang w:val="es-ES"/>
        </w:rPr>
        <w:t>Pesqueira</w:t>
      </w:r>
      <w:proofErr w:type="spellEnd"/>
      <w:r w:rsidRPr="00B87FE9">
        <w:rPr>
          <w:rFonts w:asciiTheme="minorHAnsi" w:hAnsiTheme="minorHAnsi" w:cstheme="minorHAnsi"/>
          <w:lang w:val="es-ES"/>
        </w:rPr>
        <w:t xml:space="preserve"> – </w:t>
      </w:r>
      <w:proofErr w:type="spellStart"/>
      <w:r w:rsidRPr="00B87FE9">
        <w:rPr>
          <w:rFonts w:asciiTheme="minorHAnsi" w:hAnsiTheme="minorHAnsi" w:cstheme="minorHAnsi"/>
          <w:lang w:val="es-ES"/>
        </w:rPr>
        <w:t>Mexico</w:t>
      </w:r>
      <w:proofErr w:type="spellEnd"/>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 xml:space="preserve">Pedro Cuellar – </w:t>
      </w:r>
      <w:proofErr w:type="spellStart"/>
      <w:r w:rsidRPr="00B87FE9">
        <w:rPr>
          <w:rFonts w:asciiTheme="minorHAnsi" w:hAnsiTheme="minorHAnsi" w:cstheme="minorHAnsi"/>
          <w:lang w:val="es-ES"/>
        </w:rPr>
        <w:t>Rwanda</w:t>
      </w:r>
      <w:proofErr w:type="spellEnd"/>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 xml:space="preserve">Silvia Kist – Brasil </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Walter Bender</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lastRenderedPageBreak/>
        <w:t>Sdenka – Perú</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Irma Silva – Argentina</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 xml:space="preserve">Julia Reynolds- </w:t>
      </w:r>
      <w:proofErr w:type="spellStart"/>
      <w:r w:rsidRPr="00B87FE9">
        <w:rPr>
          <w:rFonts w:asciiTheme="minorHAnsi" w:hAnsiTheme="minorHAnsi" w:cstheme="minorHAnsi"/>
          <w:lang w:val="es-ES"/>
        </w:rPr>
        <w:t>Rwanda</w:t>
      </w:r>
      <w:proofErr w:type="spellEnd"/>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Martin – Uruguay</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Sandra Umanzor – El Salvador</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 xml:space="preserve">Desire – </w:t>
      </w:r>
      <w:proofErr w:type="spellStart"/>
      <w:r w:rsidRPr="00B87FE9">
        <w:rPr>
          <w:rFonts w:asciiTheme="minorHAnsi" w:hAnsiTheme="minorHAnsi" w:cstheme="minorHAnsi"/>
          <w:lang w:val="es-ES"/>
        </w:rPr>
        <w:t>Rwanda</w:t>
      </w:r>
      <w:proofErr w:type="spellEnd"/>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Gabriela Mora</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proofErr w:type="spellStart"/>
      <w:r w:rsidRPr="00B87FE9">
        <w:rPr>
          <w:rFonts w:asciiTheme="minorHAnsi" w:hAnsiTheme="minorHAnsi" w:cstheme="minorHAnsi"/>
          <w:lang w:val="es-ES"/>
        </w:rPr>
        <w:t>Jose</w:t>
      </w:r>
      <w:proofErr w:type="spellEnd"/>
      <w:r w:rsidRPr="00B87FE9">
        <w:rPr>
          <w:rFonts w:asciiTheme="minorHAnsi" w:hAnsiTheme="minorHAnsi" w:cstheme="minorHAnsi"/>
          <w:lang w:val="es-ES"/>
        </w:rPr>
        <w:t xml:space="preserve"> Miguel – Uruguay</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 xml:space="preserve">Susana </w:t>
      </w:r>
    </w:p>
    <w:p w:rsidR="000455C5" w:rsidRPr="00B87FE9" w:rsidRDefault="000455C5" w:rsidP="00B87FE9">
      <w:pPr>
        <w:pStyle w:val="ListParagraph"/>
        <w:numPr>
          <w:ilvl w:val="0"/>
          <w:numId w:val="1"/>
        </w:numPr>
        <w:spacing w:after="0" w:line="240" w:lineRule="auto"/>
        <w:rPr>
          <w:rFonts w:asciiTheme="minorHAnsi" w:hAnsiTheme="minorHAnsi" w:cstheme="minorHAnsi"/>
          <w:lang w:val="es-ES"/>
        </w:rPr>
      </w:pPr>
      <w:r w:rsidRPr="00B87FE9">
        <w:rPr>
          <w:rFonts w:asciiTheme="minorHAnsi" w:hAnsiTheme="minorHAnsi" w:cstheme="minorHAnsi"/>
          <w:lang w:val="es-ES"/>
        </w:rPr>
        <w:t>Mariana – México</w:t>
      </w:r>
    </w:p>
    <w:p w:rsidR="005856C8" w:rsidRPr="00B87FE9" w:rsidRDefault="000455C5" w:rsidP="00B87FE9">
      <w:pPr>
        <w:pStyle w:val="ListParagraph"/>
        <w:numPr>
          <w:ilvl w:val="0"/>
          <w:numId w:val="1"/>
        </w:numPr>
        <w:spacing w:after="0" w:line="240" w:lineRule="auto"/>
        <w:rPr>
          <w:rFonts w:asciiTheme="minorHAnsi" w:hAnsiTheme="minorHAnsi" w:cstheme="minorHAnsi"/>
          <w:lang w:val="es-ES"/>
        </w:rPr>
      </w:pPr>
      <w:proofErr w:type="spellStart"/>
      <w:r w:rsidRPr="00B87FE9">
        <w:rPr>
          <w:rFonts w:asciiTheme="minorHAnsi" w:hAnsiTheme="minorHAnsi" w:cstheme="minorHAnsi"/>
          <w:lang w:val="es-ES"/>
        </w:rPr>
        <w:t>Zeneida</w:t>
      </w:r>
      <w:proofErr w:type="spellEnd"/>
      <w:r w:rsidRPr="00B87FE9">
        <w:rPr>
          <w:rFonts w:asciiTheme="minorHAnsi" w:hAnsiTheme="minorHAnsi" w:cstheme="minorHAnsi"/>
          <w:lang w:val="es-ES"/>
        </w:rPr>
        <w:t xml:space="preserve"> Espinosa</w:t>
      </w:r>
    </w:p>
    <w:p w:rsidR="00F44D1C" w:rsidRPr="00B87FE9" w:rsidRDefault="00F44D1C" w:rsidP="00B87FE9">
      <w:pPr>
        <w:spacing w:after="0"/>
        <w:rPr>
          <w:lang w:val="es-ES"/>
        </w:rPr>
        <w:sectPr w:rsidR="00F44D1C" w:rsidRPr="00B87FE9" w:rsidSect="0060264D">
          <w:footerReference w:type="default" r:id="rId9"/>
          <w:type w:val="continuous"/>
          <w:pgSz w:w="12240" w:h="15840"/>
          <w:pgMar w:top="1440" w:right="1440" w:bottom="1440" w:left="1440" w:header="720" w:footer="720" w:gutter="0"/>
          <w:cols w:num="2" w:space="720"/>
          <w:noEndnote/>
        </w:sectPr>
      </w:pPr>
    </w:p>
    <w:p w:rsidR="00F44D1C" w:rsidRPr="00B87FE9" w:rsidRDefault="00F44D1C" w:rsidP="00B87FE9">
      <w:pPr>
        <w:spacing w:after="0"/>
        <w:rPr>
          <w:lang w:val="es-ES"/>
        </w:rPr>
      </w:pPr>
    </w:p>
    <w:p w:rsidR="00F44D1C" w:rsidRPr="00B87FE9" w:rsidRDefault="00F44D1C" w:rsidP="00B87FE9">
      <w:pPr>
        <w:pStyle w:val="Heading2"/>
        <w:spacing w:before="0"/>
        <w:rPr>
          <w:sz w:val="22"/>
          <w:lang w:val="es-ES"/>
        </w:rPr>
        <w:sectPr w:rsidR="00F44D1C" w:rsidRPr="00B87FE9" w:rsidSect="0060264D">
          <w:type w:val="continuous"/>
          <w:pgSz w:w="12240" w:h="15840"/>
          <w:pgMar w:top="1440" w:right="1440" w:bottom="1440" w:left="1440" w:header="720" w:footer="720" w:gutter="0"/>
          <w:cols w:space="720"/>
          <w:noEndnote/>
        </w:sectPr>
      </w:pPr>
      <w:r w:rsidRPr="00B87FE9">
        <w:rPr>
          <w:sz w:val="22"/>
          <w:lang w:val="es-ES"/>
        </w:rPr>
        <w:t>Transcripción preguntas</w:t>
      </w:r>
    </w:p>
    <w:p w:rsidR="000455C5" w:rsidRPr="00B87FE9" w:rsidRDefault="000455C5" w:rsidP="00B87FE9">
      <w:pPr>
        <w:spacing w:after="0"/>
        <w:rPr>
          <w:lang w:val="es-ES"/>
        </w:rPr>
      </w:pPr>
    </w:p>
    <w:p w:rsidR="00B87FE9" w:rsidRDefault="00B87FE9" w:rsidP="00B87FE9">
      <w:pPr>
        <w:spacing w:after="0"/>
        <w:rPr>
          <w:lang w:val="es-ES"/>
        </w:rPr>
      </w:pPr>
      <w:proofErr w:type="spellStart"/>
      <w:proofErr w:type="gramStart"/>
      <w:r>
        <w:rPr>
          <w:lang w:val="es-ES"/>
        </w:rPr>
        <w:t>from</w:t>
      </w:r>
      <w:proofErr w:type="spellEnd"/>
      <w:proofErr w:type="gramEnd"/>
      <w:r>
        <w:rPr>
          <w:lang w:val="es-ES"/>
        </w:rPr>
        <w:t xml:space="preserve"> Sandra </w:t>
      </w:r>
      <w:proofErr w:type="spellStart"/>
      <w:r>
        <w:rPr>
          <w:lang w:val="es-ES"/>
        </w:rPr>
        <w:t>to</w:t>
      </w:r>
      <w:proofErr w:type="spellEnd"/>
      <w:r>
        <w:rPr>
          <w:lang w:val="es-ES"/>
        </w:rPr>
        <w:t xml:space="preserve"> </w:t>
      </w:r>
      <w:proofErr w:type="spellStart"/>
      <w:r>
        <w:rPr>
          <w:lang w:val="es-ES"/>
        </w:rPr>
        <w:t>Everyone</w:t>
      </w:r>
      <w:proofErr w:type="spellEnd"/>
      <w:r>
        <w:rPr>
          <w:lang w:val="es-ES"/>
        </w:rPr>
        <w:t>:</w:t>
      </w:r>
    </w:p>
    <w:p w:rsidR="000455C5" w:rsidRPr="00B87FE9" w:rsidRDefault="00B87FE9" w:rsidP="00B87FE9">
      <w:pPr>
        <w:spacing w:after="0"/>
        <w:ind w:left="720"/>
        <w:rPr>
          <w:lang w:val="es-ES"/>
        </w:rPr>
      </w:pPr>
      <w:r w:rsidRPr="00B87FE9">
        <w:rPr>
          <w:lang w:val="es-ES"/>
        </w:rPr>
        <w:t>Moisés</w:t>
      </w:r>
      <w:r w:rsidR="000455C5" w:rsidRPr="00B87FE9">
        <w:rPr>
          <w:lang w:val="es-ES"/>
        </w:rPr>
        <w:t xml:space="preserve"> gracias por la presentación, muy clara y precisa sobre este tema de innovación en enseñanza y evaluación</w:t>
      </w:r>
    </w:p>
    <w:p w:rsidR="000455C5" w:rsidRPr="00B87FE9" w:rsidRDefault="00B87FE9" w:rsidP="00B87FE9">
      <w:pPr>
        <w:spacing w:after="0"/>
        <w:ind w:left="720"/>
        <w:rPr>
          <w:lang w:val="es-ES"/>
        </w:rPr>
      </w:pPr>
      <w:r w:rsidRPr="00B87FE9">
        <w:rPr>
          <w:lang w:val="es-ES"/>
        </w:rPr>
        <w:t>Moisés</w:t>
      </w:r>
      <w:r w:rsidR="000455C5" w:rsidRPr="00B87FE9">
        <w:rPr>
          <w:lang w:val="es-ES"/>
        </w:rPr>
        <w:t xml:space="preserve"> puedes contarnos un poco sobre los tipos de instrumentos utilizados para medir las competencias asociadas a la innovación</w:t>
      </w:r>
    </w:p>
    <w:p w:rsidR="00B87FE9" w:rsidRDefault="00B87FE9"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lastRenderedPageBreak/>
        <w:t>from</w:t>
      </w:r>
      <w:proofErr w:type="spellEnd"/>
      <w:proofErr w:type="gramEnd"/>
      <w:r w:rsidRPr="00B87FE9">
        <w:rPr>
          <w:lang w:val="es-ES"/>
        </w:rPr>
        <w:t xml:space="preserve"> Sandra de Umanzor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Gracias Moisés por tan clara presentación. Me alegra mucho conocer que se están trabajando instrumentos para medir competencias de la innovación en el aula, creo que hay que fomentarlo pues me parece que todos los proyectos que están surgiendo en materia de tecnologías busca la innovación, el reto es vincularlo con los currículos nacionales y la formación inicial docente, cómo lo hacemos</w:t>
      </w:r>
      <w:proofErr w:type="gramStart"/>
      <w:r w:rsidRPr="00B87FE9">
        <w:rPr>
          <w:lang w:val="es-ES"/>
        </w:rPr>
        <w:t>?</w:t>
      </w:r>
      <w:proofErr w:type="gramEnd"/>
      <w:r w:rsidRPr="00B87FE9">
        <w:rPr>
          <w:lang w:val="es-ES"/>
        </w:rPr>
        <w:t xml:space="preserve"> que sugerencias puedes dar a la luz de tu experiencia?</w:t>
      </w:r>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Carolina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firstLine="720"/>
        <w:rPr>
          <w:lang w:val="es-ES"/>
        </w:rPr>
      </w:pPr>
      <w:proofErr w:type="gramStart"/>
      <w:r w:rsidRPr="00B87FE9">
        <w:rPr>
          <w:lang w:val="es-ES"/>
        </w:rPr>
        <w:t>opino</w:t>
      </w:r>
      <w:proofErr w:type="gramEnd"/>
      <w:r w:rsidRPr="00B87FE9">
        <w:rPr>
          <w:lang w:val="es-ES"/>
        </w:rPr>
        <w:t xml:space="preserve"> lo mismo, si están interesados y emocionados se minimizan los  problemas de conducta</w:t>
      </w:r>
    </w:p>
    <w:p w:rsidR="000455C5" w:rsidRPr="00B87FE9" w:rsidRDefault="000455C5" w:rsidP="00EF0D38">
      <w:pPr>
        <w:spacing w:after="0"/>
        <w:ind w:left="720"/>
        <w:rPr>
          <w:lang w:val="es-ES"/>
        </w:rPr>
      </w:pPr>
      <w:proofErr w:type="spellStart"/>
      <w:proofErr w:type="gramStart"/>
      <w:r w:rsidRPr="00B87FE9">
        <w:rPr>
          <w:lang w:val="es-ES"/>
        </w:rPr>
        <w:t>from</w:t>
      </w:r>
      <w:proofErr w:type="spellEnd"/>
      <w:proofErr w:type="gramEnd"/>
      <w:r w:rsidRPr="00B87FE9">
        <w:rPr>
          <w:lang w:val="es-ES"/>
        </w:rPr>
        <w:t xml:space="preserve"> Claudia Urrea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Me encanta esto</w:t>
      </w:r>
      <w:proofErr w:type="gramStart"/>
      <w:r w:rsidRPr="00B87FE9">
        <w:rPr>
          <w:lang w:val="es-ES"/>
        </w:rPr>
        <w:t>..</w:t>
      </w:r>
      <w:proofErr w:type="gramEnd"/>
    </w:p>
    <w:p w:rsidR="000455C5" w:rsidRPr="00B87FE9" w:rsidRDefault="000455C5" w:rsidP="00EF0D38">
      <w:pPr>
        <w:spacing w:after="0"/>
        <w:ind w:left="720"/>
        <w:rPr>
          <w:lang w:val="es-ES"/>
        </w:rPr>
      </w:pPr>
      <w:proofErr w:type="spellStart"/>
      <w:proofErr w:type="gramStart"/>
      <w:r w:rsidRPr="00B87FE9">
        <w:rPr>
          <w:lang w:val="es-ES"/>
        </w:rPr>
        <w:t>from</w:t>
      </w:r>
      <w:proofErr w:type="spellEnd"/>
      <w:proofErr w:type="gramEnd"/>
      <w:r w:rsidRPr="00B87FE9">
        <w:rPr>
          <w:lang w:val="es-ES"/>
        </w:rPr>
        <w:t xml:space="preserve"> Sandra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proofErr w:type="gramStart"/>
      <w:r w:rsidRPr="00B87FE9">
        <w:rPr>
          <w:lang w:val="es-ES"/>
        </w:rPr>
        <w:t>totalmente</w:t>
      </w:r>
      <w:proofErr w:type="gramEnd"/>
      <w:r w:rsidRPr="00B87FE9">
        <w:rPr>
          <w:lang w:val="es-ES"/>
        </w:rPr>
        <w:t xml:space="preserve"> de acuerdo! el problema de </w:t>
      </w:r>
      <w:proofErr w:type="spellStart"/>
      <w:r w:rsidRPr="00B87FE9">
        <w:rPr>
          <w:lang w:val="es-ES"/>
        </w:rPr>
        <w:t>disiplina</w:t>
      </w:r>
      <w:proofErr w:type="spellEnd"/>
      <w:r w:rsidRPr="00B87FE9">
        <w:rPr>
          <w:lang w:val="es-ES"/>
        </w:rPr>
        <w:t xml:space="preserve"> en el aula es un tema de </w:t>
      </w:r>
      <w:proofErr w:type="spellStart"/>
      <w:r w:rsidRPr="00B87FE9">
        <w:rPr>
          <w:lang w:val="es-ES"/>
        </w:rPr>
        <w:t>desinteres</w:t>
      </w:r>
      <w:proofErr w:type="spellEnd"/>
      <w:r w:rsidRPr="00B87FE9">
        <w:rPr>
          <w:lang w:val="es-ES"/>
        </w:rPr>
        <w:t xml:space="preserve"> de los niños por lo que proponen los docentes</w:t>
      </w:r>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Sdenka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 xml:space="preserve">Gracias Moisés por la presentación En tu experiencia </w:t>
      </w:r>
      <w:proofErr w:type="gramStart"/>
      <w:r w:rsidRPr="00B87FE9">
        <w:rPr>
          <w:lang w:val="es-ES"/>
        </w:rPr>
        <w:t>¿ qué</w:t>
      </w:r>
      <w:proofErr w:type="gramEnd"/>
      <w:r w:rsidRPr="00B87FE9">
        <w:rPr>
          <w:lang w:val="es-ES"/>
        </w:rPr>
        <w:t xml:space="preserve"> % de profesores DE VERDAD realizan su práctica docente centrada en el aprendizaje ?</w:t>
      </w:r>
    </w:p>
    <w:p w:rsidR="000455C5" w:rsidRPr="00B87FE9" w:rsidRDefault="000455C5" w:rsidP="00EF0D38">
      <w:pPr>
        <w:spacing w:after="0"/>
        <w:ind w:left="720"/>
        <w:rPr>
          <w:lang w:val="es-ES"/>
        </w:rPr>
      </w:pPr>
      <w:proofErr w:type="spellStart"/>
      <w:proofErr w:type="gramStart"/>
      <w:r w:rsidRPr="00B87FE9">
        <w:rPr>
          <w:lang w:val="es-ES"/>
        </w:rPr>
        <w:t>from</w:t>
      </w:r>
      <w:proofErr w:type="spellEnd"/>
      <w:proofErr w:type="gramEnd"/>
      <w:r w:rsidRPr="00B87FE9">
        <w:rPr>
          <w:lang w:val="es-ES"/>
        </w:rPr>
        <w:t xml:space="preserve"> José Miguel URUGUAY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Si, de acuerdo...</w:t>
      </w:r>
    </w:p>
    <w:p w:rsidR="000455C5" w:rsidRPr="00B87FE9" w:rsidRDefault="000455C5" w:rsidP="00EF0D38">
      <w:pPr>
        <w:spacing w:after="0"/>
        <w:ind w:left="720"/>
        <w:rPr>
          <w:lang w:val="es-ES"/>
        </w:rPr>
      </w:pPr>
      <w:proofErr w:type="spellStart"/>
      <w:proofErr w:type="gramStart"/>
      <w:r w:rsidRPr="00B87FE9">
        <w:rPr>
          <w:lang w:val="es-ES"/>
        </w:rPr>
        <w:t>from</w:t>
      </w:r>
      <w:proofErr w:type="spellEnd"/>
      <w:proofErr w:type="gramEnd"/>
      <w:r w:rsidRPr="00B87FE9">
        <w:rPr>
          <w:lang w:val="es-ES"/>
        </w:rPr>
        <w:t xml:space="preserve"> Sdenka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 xml:space="preserve">Moisés me refiero, en tu experiencia </w:t>
      </w:r>
      <w:proofErr w:type="gramStart"/>
      <w:r w:rsidRPr="00B87FE9">
        <w:rPr>
          <w:lang w:val="es-ES"/>
        </w:rPr>
        <w:t>¿ qué</w:t>
      </w:r>
      <w:proofErr w:type="gramEnd"/>
      <w:r w:rsidRPr="00B87FE9">
        <w:rPr>
          <w:lang w:val="es-ES"/>
        </w:rPr>
        <w:t xml:space="preserve"> % de profesores DE VERDAD realizan su práctica docente centrada en el aprendiz ?</w:t>
      </w:r>
    </w:p>
    <w:p w:rsidR="000455C5" w:rsidRPr="00B87FE9" w:rsidRDefault="000455C5" w:rsidP="00EF0D38">
      <w:pPr>
        <w:spacing w:after="0"/>
        <w:ind w:left="720"/>
        <w:rPr>
          <w:lang w:val="es-ES"/>
        </w:rPr>
      </w:pPr>
      <w:proofErr w:type="spellStart"/>
      <w:proofErr w:type="gramStart"/>
      <w:r w:rsidRPr="00B87FE9">
        <w:rPr>
          <w:lang w:val="es-ES"/>
        </w:rPr>
        <w:t>from</w:t>
      </w:r>
      <w:proofErr w:type="spellEnd"/>
      <w:proofErr w:type="gramEnd"/>
      <w:r w:rsidRPr="00B87FE9">
        <w:rPr>
          <w:lang w:val="es-ES"/>
        </w:rPr>
        <w:t xml:space="preserve"> Claudia Urrea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DE ACUERDO</w:t>
      </w:r>
      <w:proofErr w:type="gramStart"/>
      <w:r w:rsidRPr="00B87FE9">
        <w:rPr>
          <w:lang w:val="es-ES"/>
        </w:rPr>
        <w:t>!!!</w:t>
      </w:r>
      <w:proofErr w:type="gramEnd"/>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Susana 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proofErr w:type="gramStart"/>
      <w:r w:rsidRPr="00B87FE9">
        <w:rPr>
          <w:lang w:val="es-ES"/>
        </w:rPr>
        <w:t>creo</w:t>
      </w:r>
      <w:proofErr w:type="gramEnd"/>
      <w:r w:rsidRPr="00B87FE9">
        <w:rPr>
          <w:lang w:val="es-ES"/>
        </w:rPr>
        <w:t xml:space="preserve"> que el innovador rompe estructuras, el educador debe valorar la innovación ante otros criterios.</w:t>
      </w:r>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Sdenka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Moisés, no te parece contradictorio PEDIR a la escuela que propicie la práctica centrada, cuando su objetivo es simplemente cubrir con un currículo pre-establecido. Y eso mata la creatividad</w:t>
      </w:r>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Susana 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proofErr w:type="gramStart"/>
      <w:r w:rsidRPr="00B87FE9">
        <w:rPr>
          <w:lang w:val="es-ES"/>
        </w:rPr>
        <w:t>sería</w:t>
      </w:r>
      <w:proofErr w:type="gramEnd"/>
      <w:r w:rsidRPr="00B87FE9">
        <w:rPr>
          <w:lang w:val="es-ES"/>
        </w:rPr>
        <w:t xml:space="preserve"> importante una capacitación creativa, innovadora para que se aprenda allí como trabajar para ello.</w:t>
      </w:r>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w:t>
      </w:r>
      <w:proofErr w:type="spellStart"/>
      <w:r w:rsidRPr="00B87FE9">
        <w:rPr>
          <w:lang w:val="es-ES"/>
        </w:rPr>
        <w:t>olpc</w:t>
      </w:r>
      <w:proofErr w:type="spellEnd"/>
      <w:r w:rsidRPr="00B87FE9">
        <w:rPr>
          <w:lang w:val="es-ES"/>
        </w:rPr>
        <w:t xml:space="preserve">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proofErr w:type="gramStart"/>
      <w:r w:rsidRPr="00B87FE9">
        <w:rPr>
          <w:lang w:val="es-ES"/>
        </w:rPr>
        <w:t>¿ En</w:t>
      </w:r>
      <w:proofErr w:type="gramEnd"/>
      <w:r w:rsidRPr="00B87FE9">
        <w:rPr>
          <w:lang w:val="es-ES"/>
        </w:rPr>
        <w:t xml:space="preserve"> que medida considera que la metodología es un factor innovador dentro del aula además del ambiente? La innovación no solamente se centra en el ambiente de aula, la metodología es </w:t>
      </w:r>
      <w:r w:rsidRPr="00B87FE9">
        <w:rPr>
          <w:lang w:val="es-ES"/>
        </w:rPr>
        <w:lastRenderedPageBreak/>
        <w:t xml:space="preserve">parte fundamental, porque puede ocurrir que esté el ambiente propicio, pero </w:t>
      </w:r>
      <w:proofErr w:type="spellStart"/>
      <w:r w:rsidRPr="00B87FE9">
        <w:rPr>
          <w:lang w:val="es-ES"/>
        </w:rPr>
        <w:t>realemente</w:t>
      </w:r>
      <w:proofErr w:type="spellEnd"/>
      <w:r w:rsidRPr="00B87FE9">
        <w:rPr>
          <w:lang w:val="es-ES"/>
        </w:rPr>
        <w:t xml:space="preserve"> no haya innovación.</w:t>
      </w:r>
    </w:p>
    <w:p w:rsidR="000455C5" w:rsidRPr="00B87FE9" w:rsidRDefault="000455C5" w:rsidP="00B87FE9">
      <w:pPr>
        <w:spacing w:after="0"/>
        <w:rPr>
          <w:lang w:val="es-ES"/>
        </w:rPr>
      </w:pPr>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w:t>
      </w:r>
      <w:proofErr w:type="spellStart"/>
      <w:r w:rsidRPr="00B87FE9">
        <w:rPr>
          <w:lang w:val="es-ES"/>
        </w:rPr>
        <w:t>PedroCG</w:t>
      </w:r>
      <w:proofErr w:type="spellEnd"/>
      <w:r w:rsidRPr="00B87FE9">
        <w:rPr>
          <w:lang w:val="es-ES"/>
        </w:rPr>
        <w:t xml:space="preserve">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proofErr w:type="spellStart"/>
      <w:r w:rsidRPr="00B87FE9">
        <w:rPr>
          <w:lang w:val="es-ES"/>
        </w:rPr>
        <w:t>Moises</w:t>
      </w:r>
      <w:proofErr w:type="spellEnd"/>
      <w:r w:rsidRPr="00B87FE9">
        <w:rPr>
          <w:lang w:val="es-ES"/>
        </w:rPr>
        <w:t xml:space="preserve">, muy buena presentación. </w:t>
      </w:r>
      <w:proofErr w:type="gramStart"/>
      <w:r w:rsidRPr="00B87FE9">
        <w:rPr>
          <w:lang w:val="es-ES"/>
        </w:rPr>
        <w:t>nos</w:t>
      </w:r>
      <w:proofErr w:type="gramEnd"/>
      <w:r w:rsidRPr="00B87FE9">
        <w:rPr>
          <w:lang w:val="es-ES"/>
        </w:rPr>
        <w:t xml:space="preserve"> puedes contar un poco más en detalle acerca del instrumento de evaluación de prácticas centradas en el alumno, por ejemplo, específicamente la curiosidad epistémica. Qué tipo de preguntas se incluyen</w:t>
      </w:r>
      <w:proofErr w:type="gramStart"/>
      <w:r w:rsidRPr="00B87FE9">
        <w:rPr>
          <w:lang w:val="es-ES"/>
        </w:rPr>
        <w:t>?</w:t>
      </w:r>
      <w:proofErr w:type="gramEnd"/>
      <w:r w:rsidRPr="00B87FE9">
        <w:rPr>
          <w:lang w:val="es-ES"/>
        </w:rPr>
        <w:t xml:space="preserve"> es un instrumento modelo como el </w:t>
      </w:r>
      <w:proofErr w:type="spellStart"/>
      <w:r w:rsidRPr="00B87FE9">
        <w:rPr>
          <w:lang w:val="es-ES"/>
        </w:rPr>
        <w:t>Kathena</w:t>
      </w:r>
      <w:proofErr w:type="spellEnd"/>
      <w:r w:rsidRPr="00B87FE9">
        <w:rPr>
          <w:lang w:val="es-ES"/>
        </w:rPr>
        <w:t>-Morse o fue diseñado para esta investigación?</w:t>
      </w:r>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Sandra de Umanzor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firstLine="720"/>
        <w:rPr>
          <w:lang w:val="es-ES"/>
        </w:rPr>
      </w:pPr>
      <w:r w:rsidRPr="00B87FE9">
        <w:rPr>
          <w:lang w:val="es-ES"/>
        </w:rPr>
        <w:t>Comparto Moisés una vez más la importancia de la formación docente</w:t>
      </w:r>
    </w:p>
    <w:p w:rsidR="000455C5" w:rsidRPr="00B87FE9" w:rsidRDefault="000455C5"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w:t>
      </w:r>
      <w:proofErr w:type="spellStart"/>
      <w:r w:rsidRPr="00B87FE9">
        <w:rPr>
          <w:lang w:val="es-ES"/>
        </w:rPr>
        <w:t>MartínP</w:t>
      </w:r>
      <w:proofErr w:type="spellEnd"/>
      <w:r w:rsidRPr="00B87FE9">
        <w:rPr>
          <w:lang w:val="es-ES"/>
        </w:rPr>
        <w:t xml:space="preserve">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Desde cómo se evalúa, sería interesante promover un sistema de evaluación de este tipo, comparable en distintos países con el proyecto OLPC.  De partida, sería necesario readaptar las áreas planteadas en el NCLB.</w:t>
      </w:r>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José Miguel URUGUAY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firstLine="720"/>
        <w:rPr>
          <w:lang w:val="es-ES"/>
        </w:rPr>
      </w:pPr>
      <w:r w:rsidRPr="00B87FE9">
        <w:rPr>
          <w:lang w:val="es-ES"/>
        </w:rPr>
        <w:t>Es necesario un cambio importante en la escuela, como dices...</w:t>
      </w:r>
    </w:p>
    <w:p w:rsidR="000455C5" w:rsidRPr="00B87FE9" w:rsidRDefault="000455C5" w:rsidP="00EF0D38">
      <w:pPr>
        <w:spacing w:after="0"/>
        <w:ind w:left="720"/>
        <w:rPr>
          <w:lang w:val="es-ES"/>
        </w:rPr>
      </w:pPr>
      <w:proofErr w:type="spellStart"/>
      <w:proofErr w:type="gramStart"/>
      <w:r w:rsidRPr="00B87FE9">
        <w:rPr>
          <w:lang w:val="es-ES"/>
        </w:rPr>
        <w:t>from</w:t>
      </w:r>
      <w:proofErr w:type="spellEnd"/>
      <w:proofErr w:type="gramEnd"/>
      <w:r w:rsidRPr="00B87FE9">
        <w:rPr>
          <w:lang w:val="es-ES"/>
        </w:rPr>
        <w:t xml:space="preserve"> José Miguel URUGUAY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Excelente</w:t>
      </w:r>
      <w:proofErr w:type="gramStart"/>
      <w:r w:rsidRPr="00B87FE9">
        <w:rPr>
          <w:lang w:val="es-ES"/>
        </w:rPr>
        <w:t>!</w:t>
      </w:r>
      <w:proofErr w:type="gramEnd"/>
    </w:p>
    <w:p w:rsidR="000455C5" w:rsidRPr="00B87FE9" w:rsidRDefault="000455C5" w:rsidP="00EF0D38">
      <w:pPr>
        <w:spacing w:after="0"/>
        <w:ind w:left="720"/>
        <w:rPr>
          <w:lang w:val="es-ES"/>
        </w:rPr>
      </w:pPr>
      <w:proofErr w:type="spellStart"/>
      <w:proofErr w:type="gramStart"/>
      <w:r w:rsidRPr="00B87FE9">
        <w:rPr>
          <w:lang w:val="es-ES"/>
        </w:rPr>
        <w:t>from</w:t>
      </w:r>
      <w:proofErr w:type="spellEnd"/>
      <w:proofErr w:type="gramEnd"/>
      <w:r w:rsidRPr="00B87FE9">
        <w:rPr>
          <w:lang w:val="es-ES"/>
        </w:rPr>
        <w:t xml:space="preserve"> Claudia Urrea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TAN CIERTO</w:t>
      </w:r>
      <w:proofErr w:type="gramStart"/>
      <w:r w:rsidRPr="00B87FE9">
        <w:rPr>
          <w:lang w:val="es-ES"/>
        </w:rPr>
        <w:t>..</w:t>
      </w:r>
      <w:proofErr w:type="gramEnd"/>
      <w:r w:rsidRPr="00B87FE9">
        <w:rPr>
          <w:lang w:val="es-ES"/>
        </w:rPr>
        <w:t xml:space="preserve"> </w:t>
      </w:r>
      <w:proofErr w:type="gramStart"/>
      <w:r w:rsidRPr="00B87FE9">
        <w:rPr>
          <w:lang w:val="es-ES"/>
        </w:rPr>
        <w:t>el</w:t>
      </w:r>
      <w:proofErr w:type="gramEnd"/>
      <w:r w:rsidRPr="00B87FE9">
        <w:rPr>
          <w:lang w:val="es-ES"/>
        </w:rPr>
        <w:t xml:space="preserve"> cambio es </w:t>
      </w:r>
      <w:proofErr w:type="spellStart"/>
      <w:r w:rsidRPr="00B87FE9">
        <w:rPr>
          <w:lang w:val="es-ES"/>
        </w:rPr>
        <w:t>holistico</w:t>
      </w:r>
      <w:proofErr w:type="spellEnd"/>
    </w:p>
    <w:p w:rsidR="000455C5" w:rsidRPr="00B87FE9" w:rsidRDefault="000455C5" w:rsidP="00EF0D38">
      <w:pPr>
        <w:spacing w:after="0"/>
        <w:ind w:left="720"/>
        <w:rPr>
          <w:lang w:val="es-ES"/>
        </w:rPr>
      </w:pPr>
      <w:proofErr w:type="spellStart"/>
      <w:proofErr w:type="gramStart"/>
      <w:r w:rsidRPr="00B87FE9">
        <w:rPr>
          <w:lang w:val="es-ES"/>
        </w:rPr>
        <w:t>from</w:t>
      </w:r>
      <w:proofErr w:type="spellEnd"/>
      <w:proofErr w:type="gramEnd"/>
      <w:r w:rsidRPr="00B87FE9">
        <w:rPr>
          <w:lang w:val="es-ES"/>
        </w:rPr>
        <w:t xml:space="preserve"> Carolina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proofErr w:type="gramStart"/>
      <w:r w:rsidRPr="00B87FE9">
        <w:rPr>
          <w:lang w:val="es-ES"/>
        </w:rPr>
        <w:t>de</w:t>
      </w:r>
      <w:proofErr w:type="gramEnd"/>
      <w:r w:rsidRPr="00B87FE9">
        <w:rPr>
          <w:lang w:val="es-ES"/>
        </w:rPr>
        <w:t xml:space="preserve"> acuerdo Sandra, la formación docente en la línea que habla Moisés y por eso creo que ellos deben vivirlo de la misma forma cuando son parte de ese proceso de desarrollo profesional docente, crear esos ambientes</w:t>
      </w:r>
    </w:p>
    <w:p w:rsidR="000455C5" w:rsidRPr="00B87FE9" w:rsidRDefault="000455C5"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w:t>
      </w:r>
      <w:proofErr w:type="spellStart"/>
      <w:r w:rsidRPr="00B87FE9">
        <w:rPr>
          <w:lang w:val="es-ES"/>
        </w:rPr>
        <w:t>PedroCG</w:t>
      </w:r>
      <w:proofErr w:type="spellEnd"/>
      <w:r w:rsidRPr="00B87FE9">
        <w:rPr>
          <w:lang w:val="es-ES"/>
        </w:rPr>
        <w:t xml:space="preserve">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proofErr w:type="spellStart"/>
      <w:r w:rsidRPr="00B87FE9">
        <w:rPr>
          <w:lang w:val="es-ES"/>
        </w:rPr>
        <w:t>Moises</w:t>
      </w:r>
      <w:proofErr w:type="spellEnd"/>
      <w:r w:rsidRPr="00B87FE9">
        <w:rPr>
          <w:lang w:val="es-ES"/>
        </w:rPr>
        <w:t xml:space="preserve">, una última pregunta. Si las escalas de </w:t>
      </w:r>
      <w:proofErr w:type="spellStart"/>
      <w:r w:rsidRPr="00B87FE9">
        <w:rPr>
          <w:lang w:val="es-ES"/>
        </w:rPr>
        <w:t>Raven</w:t>
      </w:r>
      <w:proofErr w:type="spellEnd"/>
      <w:r w:rsidRPr="00B87FE9">
        <w:rPr>
          <w:lang w:val="es-ES"/>
        </w:rPr>
        <w:t xml:space="preserve"> no permiten resolver problemas de cambio cultural y siendo OLPC un proyecto instalado en entornos culturalmente diversos, qué tipo de instrumentos ves pueden ser de utilidad para poder comparar proyectos OLPC dando </w:t>
      </w:r>
      <w:proofErr w:type="spellStart"/>
      <w:r w:rsidRPr="00B87FE9">
        <w:rPr>
          <w:lang w:val="es-ES"/>
        </w:rPr>
        <w:t>cvuenta</w:t>
      </w:r>
      <w:proofErr w:type="spellEnd"/>
      <w:r w:rsidRPr="00B87FE9">
        <w:rPr>
          <w:lang w:val="es-ES"/>
        </w:rPr>
        <w:t xml:space="preserve"> del cambio cultural</w:t>
      </w:r>
      <w:proofErr w:type="gramStart"/>
      <w:r w:rsidRPr="00B87FE9">
        <w:rPr>
          <w:lang w:val="es-ES"/>
        </w:rPr>
        <w:t>?</w:t>
      </w:r>
      <w:proofErr w:type="gramEnd"/>
    </w:p>
    <w:p w:rsidR="00EF0D38" w:rsidRDefault="00EF0D38" w:rsidP="00B87FE9">
      <w:pPr>
        <w:spacing w:after="0"/>
        <w:rPr>
          <w:lang w:val="es-ES"/>
        </w:rPr>
      </w:pPr>
    </w:p>
    <w:p w:rsidR="000455C5" w:rsidRPr="00B87FE9" w:rsidRDefault="000455C5" w:rsidP="00B87FE9">
      <w:pPr>
        <w:spacing w:after="0"/>
        <w:rPr>
          <w:lang w:val="es-ES"/>
        </w:rPr>
      </w:pPr>
      <w:proofErr w:type="spellStart"/>
      <w:proofErr w:type="gramStart"/>
      <w:r w:rsidRPr="00B87FE9">
        <w:rPr>
          <w:lang w:val="es-ES"/>
        </w:rPr>
        <w:t>from</w:t>
      </w:r>
      <w:proofErr w:type="spellEnd"/>
      <w:proofErr w:type="gramEnd"/>
      <w:r w:rsidRPr="00B87FE9">
        <w:rPr>
          <w:lang w:val="es-ES"/>
        </w:rPr>
        <w:t xml:space="preserve"> Sdenka </w:t>
      </w:r>
      <w:proofErr w:type="spellStart"/>
      <w:r w:rsidRPr="00B87FE9">
        <w:rPr>
          <w:lang w:val="es-ES"/>
        </w:rPr>
        <w:t>to</w:t>
      </w:r>
      <w:proofErr w:type="spellEnd"/>
      <w:r w:rsidRPr="00B87FE9">
        <w:rPr>
          <w:lang w:val="es-ES"/>
        </w:rPr>
        <w:t xml:space="preserve"> </w:t>
      </w:r>
      <w:proofErr w:type="spellStart"/>
      <w:r w:rsidRPr="00B87FE9">
        <w:rPr>
          <w:lang w:val="es-ES"/>
        </w:rPr>
        <w:t>Everyone</w:t>
      </w:r>
      <w:proofErr w:type="spellEnd"/>
      <w:r w:rsidRPr="00B87FE9">
        <w:rPr>
          <w:lang w:val="es-ES"/>
        </w:rPr>
        <w:t>:</w:t>
      </w:r>
    </w:p>
    <w:p w:rsidR="000455C5" w:rsidRPr="00B87FE9" w:rsidRDefault="000455C5" w:rsidP="00EF0D38">
      <w:pPr>
        <w:spacing w:after="0"/>
        <w:ind w:left="720"/>
        <w:rPr>
          <w:lang w:val="es-ES"/>
        </w:rPr>
      </w:pPr>
      <w:r w:rsidRPr="00B87FE9">
        <w:rPr>
          <w:lang w:val="es-ES"/>
        </w:rPr>
        <w:t>Moisés me gustaría ver en video ejemplos de prácticas centradas en aprendices, me refiero de tus experiencias en las escuelas que mencionaste, porque algunos profesores simplemente NO lo pueden entender.</w:t>
      </w:r>
    </w:p>
    <w:sectPr w:rsidR="000455C5" w:rsidRPr="00B87FE9" w:rsidSect="0060264D">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FE9" w:rsidRDefault="00B87FE9">
      <w:pPr>
        <w:spacing w:after="0" w:line="240" w:lineRule="auto"/>
      </w:pPr>
      <w:r>
        <w:separator/>
      </w:r>
    </w:p>
  </w:endnote>
  <w:endnote w:type="continuationSeparator" w:id="0">
    <w:p w:rsidR="00B87FE9" w:rsidRDefault="00B8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E9" w:rsidRDefault="00B87FE9">
    <w:pPr>
      <w:pStyle w:val="Footer"/>
      <w:rPr>
        <w:lang w:val="es-ES"/>
      </w:rPr>
    </w:pPr>
  </w:p>
  <w:p w:rsidR="00B87FE9" w:rsidRPr="001A7F4E" w:rsidRDefault="00B87FE9">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E9" w:rsidRDefault="00B87FE9">
    <w:pPr>
      <w:pStyle w:val="Footer"/>
      <w:rPr>
        <w:lang w:val="es-ES"/>
      </w:rPr>
    </w:pPr>
  </w:p>
  <w:p w:rsidR="00B87FE9" w:rsidRPr="001A7F4E" w:rsidRDefault="00B87FE9">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FE9" w:rsidRDefault="00B87FE9">
      <w:pPr>
        <w:spacing w:after="0" w:line="240" w:lineRule="auto"/>
      </w:pPr>
      <w:r>
        <w:separator/>
      </w:r>
    </w:p>
  </w:footnote>
  <w:footnote w:type="continuationSeparator" w:id="0">
    <w:p w:rsidR="00B87FE9" w:rsidRDefault="00B87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1C"/>
    <w:rsid w:val="00006140"/>
    <w:rsid w:val="000455C5"/>
    <w:rsid w:val="00356BE6"/>
    <w:rsid w:val="0057224F"/>
    <w:rsid w:val="005856C8"/>
    <w:rsid w:val="0060264D"/>
    <w:rsid w:val="0065555B"/>
    <w:rsid w:val="00B87FE9"/>
    <w:rsid w:val="00CC08E9"/>
    <w:rsid w:val="00E63A3D"/>
    <w:rsid w:val="00EF0D38"/>
    <w:rsid w:val="00F4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D1C"/>
    <w:rPr>
      <w:rFonts w:ascii="Calibri" w:eastAsia="Times New Roman" w:hAnsi="Calibri" w:cs="Times New Roman"/>
    </w:rPr>
  </w:style>
  <w:style w:type="paragraph" w:styleId="Heading1">
    <w:name w:val="heading 1"/>
    <w:basedOn w:val="Normal"/>
    <w:next w:val="Normal"/>
    <w:link w:val="Heading1Char"/>
    <w:uiPriority w:val="99"/>
    <w:qFormat/>
    <w:rsid w:val="00F44D1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44D1C"/>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D1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44D1C"/>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F44D1C"/>
    <w:pPr>
      <w:ind w:left="720"/>
      <w:contextualSpacing/>
    </w:pPr>
    <w:rPr>
      <w:rFonts w:eastAsia="Calibri"/>
    </w:rPr>
  </w:style>
  <w:style w:type="character" w:styleId="Hyperlink">
    <w:name w:val="Hyperlink"/>
    <w:basedOn w:val="DefaultParagraphFont"/>
    <w:uiPriority w:val="99"/>
    <w:unhideWhenUsed/>
    <w:rsid w:val="00F44D1C"/>
    <w:rPr>
      <w:color w:val="0000FF"/>
      <w:u w:val="single"/>
    </w:rPr>
  </w:style>
  <w:style w:type="paragraph" w:styleId="Footer">
    <w:name w:val="footer"/>
    <w:basedOn w:val="Normal"/>
    <w:link w:val="FooterChar"/>
    <w:uiPriority w:val="99"/>
    <w:unhideWhenUsed/>
    <w:rsid w:val="00F44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D1C"/>
    <w:rPr>
      <w:rFonts w:ascii="Calibri" w:eastAsia="Times New Roman" w:hAnsi="Calibri" w:cs="Times New Roman"/>
    </w:rPr>
  </w:style>
  <w:style w:type="paragraph" w:styleId="PlainText">
    <w:name w:val="Plain Text"/>
    <w:basedOn w:val="Normal"/>
    <w:link w:val="PlainTextChar"/>
    <w:uiPriority w:val="99"/>
    <w:unhideWhenUsed/>
    <w:rsid w:val="00F44D1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44D1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D1C"/>
    <w:rPr>
      <w:rFonts w:ascii="Calibri" w:eastAsia="Times New Roman" w:hAnsi="Calibri" w:cs="Times New Roman"/>
    </w:rPr>
  </w:style>
  <w:style w:type="paragraph" w:styleId="Heading1">
    <w:name w:val="heading 1"/>
    <w:basedOn w:val="Normal"/>
    <w:next w:val="Normal"/>
    <w:link w:val="Heading1Char"/>
    <w:uiPriority w:val="99"/>
    <w:qFormat/>
    <w:rsid w:val="00F44D1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44D1C"/>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D1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44D1C"/>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F44D1C"/>
    <w:pPr>
      <w:ind w:left="720"/>
      <w:contextualSpacing/>
    </w:pPr>
    <w:rPr>
      <w:rFonts w:eastAsia="Calibri"/>
    </w:rPr>
  </w:style>
  <w:style w:type="character" w:styleId="Hyperlink">
    <w:name w:val="Hyperlink"/>
    <w:basedOn w:val="DefaultParagraphFont"/>
    <w:uiPriority w:val="99"/>
    <w:unhideWhenUsed/>
    <w:rsid w:val="00F44D1C"/>
    <w:rPr>
      <w:color w:val="0000FF"/>
      <w:u w:val="single"/>
    </w:rPr>
  </w:style>
  <w:style w:type="paragraph" w:styleId="Footer">
    <w:name w:val="footer"/>
    <w:basedOn w:val="Normal"/>
    <w:link w:val="FooterChar"/>
    <w:uiPriority w:val="99"/>
    <w:unhideWhenUsed/>
    <w:rsid w:val="00F44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D1C"/>
    <w:rPr>
      <w:rFonts w:ascii="Calibri" w:eastAsia="Times New Roman" w:hAnsi="Calibri" w:cs="Times New Roman"/>
    </w:rPr>
  </w:style>
  <w:style w:type="paragraph" w:styleId="PlainText">
    <w:name w:val="Plain Text"/>
    <w:basedOn w:val="Normal"/>
    <w:link w:val="PlainTextChar"/>
    <w:uiPriority w:val="99"/>
    <w:unhideWhenUsed/>
    <w:rsid w:val="00F44D1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44D1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86847">
      <w:bodyDiv w:val="1"/>
      <w:marLeft w:val="0"/>
      <w:marRight w:val="0"/>
      <w:marTop w:val="0"/>
      <w:marBottom w:val="0"/>
      <w:divBdr>
        <w:top w:val="none" w:sz="0" w:space="0" w:color="auto"/>
        <w:left w:val="none" w:sz="0" w:space="0" w:color="auto"/>
        <w:bottom w:val="none" w:sz="0" w:space="0" w:color="auto"/>
        <w:right w:val="none" w:sz="0" w:space="0" w:color="auto"/>
      </w:divBdr>
    </w:div>
    <w:div w:id="946423710">
      <w:bodyDiv w:val="1"/>
      <w:marLeft w:val="0"/>
      <w:marRight w:val="0"/>
      <w:marTop w:val="0"/>
      <w:marBottom w:val="0"/>
      <w:divBdr>
        <w:top w:val="none" w:sz="0" w:space="0" w:color="auto"/>
        <w:left w:val="none" w:sz="0" w:space="0" w:color="auto"/>
        <w:bottom w:val="none" w:sz="0" w:space="0" w:color="auto"/>
        <w:right w:val="none" w:sz="0" w:space="0" w:color="auto"/>
      </w:divBdr>
    </w:div>
    <w:div w:id="150447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5</cp:revision>
  <dcterms:created xsi:type="dcterms:W3CDTF">2012-04-17T18:25:00Z</dcterms:created>
  <dcterms:modified xsi:type="dcterms:W3CDTF">2012-04-17T19:14:00Z</dcterms:modified>
</cp:coreProperties>
</file>